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D5" w:rsidRDefault="008F71F8" w:rsidP="008F71F8">
      <w:pPr>
        <w:jc w:val="center"/>
        <w:rPr>
          <w:b/>
          <w:sz w:val="28"/>
        </w:rPr>
      </w:pPr>
      <w:bookmarkStart w:id="0" w:name="_GoBack"/>
      <w:r w:rsidRPr="008F71F8">
        <w:rPr>
          <w:b/>
          <w:sz w:val="28"/>
        </w:rPr>
        <w:t>PROGETTO FORMATIVO – CONTRATTO DI APPRENDIMENTO</w:t>
      </w:r>
    </w:p>
    <w:p w:rsidR="00FF53FA" w:rsidRPr="008F71F8" w:rsidRDefault="00FF53FA" w:rsidP="008F71F8">
      <w:pPr>
        <w:jc w:val="center"/>
        <w:rPr>
          <w:b/>
          <w:sz w:val="28"/>
        </w:rPr>
      </w:pPr>
      <w:r>
        <w:rPr>
          <w:b/>
          <w:sz w:val="28"/>
        </w:rPr>
        <w:t>LABORATORIO DI BILANCIO DELLE COMPETENZE</w:t>
      </w:r>
    </w:p>
    <w:bookmarkEnd w:id="0"/>
    <w:p w:rsidR="00F657E1" w:rsidRPr="00F657E1" w:rsidRDefault="00F657E1">
      <w:pPr>
        <w:rPr>
          <w:b/>
          <w:sz w:val="18"/>
          <w:szCs w:val="18"/>
        </w:rPr>
      </w:pPr>
    </w:p>
    <w:tbl>
      <w:tblPr>
        <w:tblStyle w:val="Grigliatabella"/>
        <w:tblW w:w="10490" w:type="dxa"/>
        <w:tblInd w:w="-318" w:type="dxa"/>
        <w:tblLayout w:type="fixed"/>
        <w:tblLook w:val="04A0"/>
      </w:tblPr>
      <w:tblGrid>
        <w:gridCol w:w="537"/>
        <w:gridCol w:w="2426"/>
        <w:gridCol w:w="2566"/>
        <w:gridCol w:w="2552"/>
        <w:gridCol w:w="2409"/>
      </w:tblGrid>
      <w:tr w:rsidR="00795EC4" w:rsidTr="0072263B">
        <w:trPr>
          <w:trHeight w:val="1365"/>
        </w:trPr>
        <w:tc>
          <w:tcPr>
            <w:tcW w:w="537" w:type="dxa"/>
            <w:tcBorders>
              <w:bottom w:val="single" w:sz="4" w:space="0" w:color="auto"/>
            </w:tcBorders>
          </w:tcPr>
          <w:p w:rsidR="00795EC4" w:rsidRPr="008F71F8" w:rsidRDefault="00795EC4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bottom w:val="single" w:sz="4" w:space="0" w:color="auto"/>
            </w:tcBorders>
            <w:vAlign w:val="center"/>
          </w:tcPr>
          <w:p w:rsidR="00AC3527" w:rsidRDefault="0072263B" w:rsidP="007226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2263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O</w:t>
            </w:r>
            <w:r w:rsidR="00AC3527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biettivi</w:t>
            </w:r>
          </w:p>
          <w:p w:rsidR="00795EC4" w:rsidRPr="00AC3527" w:rsidRDefault="0072263B" w:rsidP="0072263B">
            <w:pPr>
              <w:jc w:val="center"/>
            </w:pPr>
            <w:r w:rsidRPr="00D847B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(coerenti con il curriculum e con l’</w:t>
            </w:r>
            <w:r w:rsidRPr="00AC3527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esperienza didattica</w:t>
            </w:r>
            <w:r w:rsidRPr="00D847B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2566" w:type="dxa"/>
            <w:tcBorders>
              <w:bottom w:val="single" w:sz="4" w:space="0" w:color="auto"/>
            </w:tcBorders>
            <w:vAlign w:val="center"/>
          </w:tcPr>
          <w:p w:rsidR="00795EC4" w:rsidRPr="0072263B" w:rsidRDefault="0072263B" w:rsidP="0072263B">
            <w:pPr>
              <w:jc w:val="center"/>
              <w:rPr>
                <w:b/>
              </w:rPr>
            </w:pPr>
            <w:r w:rsidRPr="0072263B">
              <w:rPr>
                <w:b/>
              </w:rPr>
              <w:t>Modalità di svolgimento del tirocinio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2263B" w:rsidRPr="0072263B" w:rsidRDefault="0072263B" w:rsidP="007226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72263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Fasi di apprendimento</w:t>
            </w:r>
          </w:p>
          <w:p w:rsidR="00795EC4" w:rsidRPr="0072263B" w:rsidRDefault="00795EC4" w:rsidP="0072263B">
            <w:pPr>
              <w:jc w:val="center"/>
              <w:rPr>
                <w:b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72263B" w:rsidRPr="0072263B" w:rsidRDefault="00AC3527" w:rsidP="0072263B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M</w:t>
            </w:r>
            <w:r w:rsidR="0072263B" w:rsidRPr="0072263B"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  <w:t>etodi di valutazione dell’attività svolta</w:t>
            </w:r>
          </w:p>
          <w:p w:rsidR="00795EC4" w:rsidRPr="0072263B" w:rsidRDefault="00795EC4" w:rsidP="0072263B">
            <w:pPr>
              <w:jc w:val="center"/>
              <w:rPr>
                <w:b/>
              </w:rPr>
            </w:pPr>
          </w:p>
        </w:tc>
      </w:tr>
      <w:tr w:rsidR="008F71F8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1</w:t>
            </w:r>
          </w:p>
        </w:tc>
        <w:tc>
          <w:tcPr>
            <w:tcW w:w="242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AA0A65" w:rsidP="00AA0A6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Sviluppare conoscenze sulle teorie e metodologie dell’orientamento narrativo</w:t>
            </w:r>
          </w:p>
        </w:tc>
        <w:tc>
          <w:tcPr>
            <w:tcW w:w="256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6743DE" w:rsidP="00B0185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Relazione scritta</w:t>
            </w:r>
          </w:p>
        </w:tc>
        <w:tc>
          <w:tcPr>
            <w:tcW w:w="2552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6743DE" w:rsidP="00B0185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Relazione scritta</w:t>
            </w:r>
            <w:r w:rsidR="008F71F8" w:rsidRPr="005C27E5">
              <w:rPr>
                <w:color w:val="7F7F7F" w:themeColor="text1" w:themeTint="80"/>
              </w:rPr>
              <w:t>_</w:t>
            </w:r>
          </w:p>
        </w:tc>
      </w:tr>
      <w:tr w:rsidR="008F71F8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8F71F8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8F71F8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2</w:t>
            </w:r>
          </w:p>
        </w:tc>
        <w:tc>
          <w:tcPr>
            <w:tcW w:w="242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FF53FA" w:rsidP="00B0185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Sviluppare competenze di ricerca e selezione di strumenti per l’orientamento narrativo (film, romanzi, video)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 w:rsidR="008F71F8" w:rsidRPr="005C27E5" w:rsidRDefault="00FF53FA" w:rsidP="00B0185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Relazione scritta</w:t>
            </w:r>
          </w:p>
        </w:tc>
        <w:tc>
          <w:tcPr>
            <w:tcW w:w="2552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8F71F8" w:rsidRPr="005C27E5" w:rsidRDefault="00FF53FA" w:rsidP="00B0185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Relazione scritta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  <w:r w:rsidRPr="008F71F8">
              <w:rPr>
                <w:b/>
              </w:rPr>
              <w:t>3</w:t>
            </w:r>
          </w:p>
        </w:tc>
        <w:tc>
          <w:tcPr>
            <w:tcW w:w="242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  <w:r w:rsidRPr="005C27E5">
              <w:rPr>
                <w:color w:val="7F7F7F" w:themeColor="text1" w:themeTint="80"/>
              </w:rPr>
              <w:t>___</w:t>
            </w:r>
            <w:r w:rsidR="00FF53FA">
              <w:rPr>
                <w:color w:val="7F7F7F" w:themeColor="text1" w:themeTint="80"/>
              </w:rPr>
              <w:t>sviluppare competenze di sistematizzazione dati e messa a punto kit metodologico per orientamento narrativo</w:t>
            </w:r>
          </w:p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FF53FA" w:rsidP="00B0185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Relazione scritta</w:t>
            </w:r>
          </w:p>
        </w:tc>
        <w:tc>
          <w:tcPr>
            <w:tcW w:w="2552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  <w:p w:rsidR="008F71F8" w:rsidRPr="005C27E5" w:rsidRDefault="00FF53FA" w:rsidP="00B01855">
            <w:pPr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Relazione scritta</w:t>
            </w: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  <w:bottom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  <w:tr w:rsidR="00720891" w:rsidTr="005C27E5">
        <w:trPr>
          <w:trHeight w:val="567"/>
        </w:trPr>
        <w:tc>
          <w:tcPr>
            <w:tcW w:w="537" w:type="dxa"/>
            <w:tcBorders>
              <w:top w:val="nil"/>
            </w:tcBorders>
          </w:tcPr>
          <w:p w:rsidR="008F71F8" w:rsidRPr="008F71F8" w:rsidRDefault="008F71F8" w:rsidP="00B01855">
            <w:pPr>
              <w:rPr>
                <w:b/>
              </w:rPr>
            </w:pPr>
          </w:p>
        </w:tc>
        <w:tc>
          <w:tcPr>
            <w:tcW w:w="242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66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8F71F8" w:rsidRPr="005C27E5" w:rsidRDefault="008F71F8" w:rsidP="00B01855">
            <w:pPr>
              <w:rPr>
                <w:color w:val="7F7F7F" w:themeColor="text1" w:themeTint="80"/>
              </w:rPr>
            </w:pPr>
          </w:p>
        </w:tc>
      </w:tr>
    </w:tbl>
    <w:p w:rsidR="00720891" w:rsidRDefault="00720891"/>
    <w:sectPr w:rsidR="00720891" w:rsidSect="00720891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95EC4"/>
    <w:rsid w:val="000D66C9"/>
    <w:rsid w:val="001009E9"/>
    <w:rsid w:val="00125E10"/>
    <w:rsid w:val="005838D5"/>
    <w:rsid w:val="005C27E5"/>
    <w:rsid w:val="00611C3C"/>
    <w:rsid w:val="006139A6"/>
    <w:rsid w:val="0064088B"/>
    <w:rsid w:val="006743DE"/>
    <w:rsid w:val="00720891"/>
    <w:rsid w:val="0072263B"/>
    <w:rsid w:val="00795EC4"/>
    <w:rsid w:val="008F71F8"/>
    <w:rsid w:val="00A7341A"/>
    <w:rsid w:val="00AA0A65"/>
    <w:rsid w:val="00AC3527"/>
    <w:rsid w:val="00BF3CA5"/>
    <w:rsid w:val="00CF76E4"/>
    <w:rsid w:val="00D7080D"/>
    <w:rsid w:val="00D847B3"/>
    <w:rsid w:val="00F657E1"/>
    <w:rsid w:val="00FA438D"/>
    <w:rsid w:val="00FF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38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95E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3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5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9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distum</Company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p.pepe</dc:creator>
  <cp:lastModifiedBy>m.morlacco</cp:lastModifiedBy>
  <cp:revision>2</cp:revision>
  <dcterms:created xsi:type="dcterms:W3CDTF">2020-04-06T09:19:00Z</dcterms:created>
  <dcterms:modified xsi:type="dcterms:W3CDTF">2020-04-06T09:19:00Z</dcterms:modified>
</cp:coreProperties>
</file>